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DA53" w14:textId="77777777"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>Vintos</w:t>
      </w:r>
      <w:r w:rsidR="00240534">
        <w:rPr>
          <w:rFonts w:ascii="Arial" w:hAnsi="Arial" w:cs="Arial"/>
          <w:sz w:val="24"/>
          <w:szCs w:val="24"/>
        </w:rPr>
        <w:t xml:space="preserve"> </w:t>
      </w:r>
      <w:r w:rsidR="0019204B">
        <w:rPr>
          <w:rFonts w:ascii="Arial" w:hAnsi="Arial" w:cs="Arial"/>
          <w:sz w:val="24"/>
          <w:szCs w:val="24"/>
        </w:rPr>
        <w:t>Plus</w:t>
      </w:r>
      <w:r w:rsidRPr="009842B7">
        <w:rPr>
          <w:rFonts w:ascii="Arial" w:hAnsi="Arial" w:cs="Arial"/>
          <w:sz w:val="24"/>
          <w:szCs w:val="24"/>
        </w:rPr>
        <w:t xml:space="preserve"> </w:t>
      </w:r>
      <w:r w:rsidR="00E0151F" w:rsidRPr="009842B7">
        <w:rPr>
          <w:rFonts w:ascii="Arial" w:hAnsi="Arial" w:cs="Arial"/>
          <w:sz w:val="24"/>
          <w:szCs w:val="24"/>
        </w:rPr>
        <w:t>4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14:paraId="341173FA" w14:textId="77777777" w:rsidR="00D9317D" w:rsidRPr="00865D74" w:rsidRDefault="0019204B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="00D9317D" w:rsidRPr="00865D74">
        <w:rPr>
          <w:rFonts w:ascii="Arial" w:hAnsi="Arial" w:cs="Arial"/>
        </w:rPr>
        <w:t>Schnellkühler/Schockfroster</w:t>
      </w:r>
      <w:r w:rsidR="0061494F" w:rsidRPr="00865D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NT-Garen</w:t>
      </w:r>
      <w:r w:rsidR="001A45E2">
        <w:rPr>
          <w:rFonts w:ascii="Arial" w:hAnsi="Arial" w:cs="Arial"/>
        </w:rPr>
        <w:t>, zum Anschluss an eine separate Einzelmaschine</w:t>
      </w:r>
      <w:r w:rsidR="001A45E2" w:rsidRPr="00865D74">
        <w:rPr>
          <w:rFonts w:ascii="Arial" w:hAnsi="Arial" w:cs="Arial"/>
        </w:rPr>
        <w:t xml:space="preserve">                </w:t>
      </w:r>
    </w:p>
    <w:p w14:paraId="1C9B0A4A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E66728" w14:textId="77777777"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14:paraId="5C101015" w14:textId="77777777" w:rsidR="00501049" w:rsidRPr="000D213D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14:paraId="6F45CDB5" w14:textId="77777777"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14:paraId="63F18A45" w14:textId="77777777" w:rsidR="001A45E2" w:rsidRPr="00865D74" w:rsidRDefault="001A45E2" w:rsidP="001A45E2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Anschluss an separate Einzelmaschine:</w:t>
      </w:r>
    </w:p>
    <w:p w14:paraId="0C6DD519" w14:textId="5EB046A6" w:rsidR="0061494F" w:rsidRPr="00F926DD" w:rsidRDefault="0061494F" w:rsidP="00F926DD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Ein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 xml:space="preserve">Lüfterrad mit Durchmesser </w:t>
      </w:r>
      <w:r w:rsidR="00F62CF8" w:rsidRPr="00865D74">
        <w:rPr>
          <w:rFonts w:ascii="Arial" w:hAnsi="Arial" w:cs="Arial"/>
          <w:b w:val="0"/>
          <w:sz w:val="22"/>
          <w:szCs w:val="22"/>
        </w:rPr>
        <w:t>250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Der Lüfter wird mit einem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ist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  <w:r w:rsidR="00F926DD">
        <w:rPr>
          <w:rFonts w:ascii="Arial" w:hAnsi="Arial" w:cs="Arial"/>
          <w:b w:val="0"/>
          <w:sz w:val="22"/>
          <w:szCs w:val="22"/>
        </w:rPr>
        <w:t xml:space="preserve"> </w:t>
      </w:r>
      <w:r w:rsidR="001A45E2" w:rsidRPr="00F926DD">
        <w:rPr>
          <w:rFonts w:ascii="Arial" w:hAnsi="Arial" w:cs="Arial"/>
          <w:b w:val="0"/>
          <w:sz w:val="22"/>
          <w:szCs w:val="22"/>
        </w:rPr>
        <w:t xml:space="preserve">Im unten angeordneten Installationsfach ist der elektrische Schaltkasten und die Kältemittelleitungen zum Anschluss an eine separate Einzelmaschine verbaut. </w:t>
      </w:r>
      <w:r w:rsidR="00EB799C" w:rsidRPr="00F926DD">
        <w:rPr>
          <w:rFonts w:ascii="Arial" w:hAnsi="Arial" w:cs="Arial"/>
          <w:b w:val="0"/>
          <w:sz w:val="22"/>
          <w:szCs w:val="22"/>
        </w:rPr>
        <w:t xml:space="preserve">Lieferung mit </w:t>
      </w:r>
      <w:r w:rsidR="001A45E2" w:rsidRPr="00F926DD">
        <w:rPr>
          <w:rFonts w:ascii="Arial" w:hAnsi="Arial" w:cs="Arial"/>
          <w:b w:val="0"/>
          <w:sz w:val="22"/>
          <w:szCs w:val="22"/>
        </w:rPr>
        <w:t>E-Ventil für Kältemittel R452a</w:t>
      </w:r>
      <w:r w:rsidR="00EB799C" w:rsidRPr="00F926DD">
        <w:rPr>
          <w:rFonts w:ascii="Arial" w:hAnsi="Arial" w:cs="Arial"/>
          <w:b w:val="0"/>
          <w:sz w:val="22"/>
          <w:szCs w:val="22"/>
        </w:rPr>
        <w:t xml:space="preserve"> alternativ R449a</w:t>
      </w:r>
      <w:r w:rsidR="001A45E2" w:rsidRPr="00F926DD">
        <w:rPr>
          <w:rFonts w:ascii="Arial" w:hAnsi="Arial" w:cs="Arial"/>
          <w:b w:val="0"/>
          <w:sz w:val="22"/>
          <w:szCs w:val="22"/>
        </w:rPr>
        <w:t>.</w:t>
      </w:r>
      <w:r w:rsidR="00F926DD">
        <w:rPr>
          <w:rFonts w:ascii="Arial" w:hAnsi="Arial" w:cs="Arial"/>
          <w:b w:val="0"/>
          <w:sz w:val="22"/>
          <w:szCs w:val="22"/>
        </w:rPr>
        <w:t xml:space="preserve"> </w:t>
      </w:r>
      <w:r w:rsidR="001A45E2" w:rsidRPr="00F926DD">
        <w:rPr>
          <w:rFonts w:ascii="Arial" w:hAnsi="Arial" w:cs="Arial"/>
          <w:b w:val="0"/>
          <w:sz w:val="22"/>
          <w:szCs w:val="22"/>
        </w:rPr>
        <w:t xml:space="preserve">Zur Ansteuerung bauseitiger, elektronischer E-Ventile kann die werkseitige Steuerung genutzt werden. </w:t>
      </w:r>
      <w:r w:rsidRPr="00F926DD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14:paraId="6C94E4DD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1CE8C0" w14:textId="77777777"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14:paraId="25E51C43" w14:textId="471D1BD5" w:rsidR="004549AF" w:rsidRPr="00865D74" w:rsidRDefault="0061494F" w:rsidP="00F926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  <w:r w:rsidR="00E948D6"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="00E948D6"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="00E948D6" w:rsidRPr="00865D74">
        <w:rPr>
          <w:rFonts w:ascii="Arial" w:hAnsi="Arial" w:cs="Arial"/>
        </w:rPr>
        <w:t>Kerntemperaturfühler gesetzt ist und wählt die entsprechende Steuerung über Temperatur oder Zeit.</w:t>
      </w:r>
      <w:r w:rsidR="00F926DD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5030B83E" w14:textId="17D8B496" w:rsidR="004549AF" w:rsidRPr="00865D74" w:rsidRDefault="00E948D6" w:rsidP="00F926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  <w:r w:rsidR="00F926DD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14:paraId="781903B4" w14:textId="77777777"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14:paraId="72B000C8" w14:textId="77777777"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t xml:space="preserve">Zusatzfunktionen: </w:t>
      </w:r>
    </w:p>
    <w:p w14:paraId="651AE42D" w14:textId="77777777"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 xml:space="preserve">NT-Garen bis Innenraumtemperatur 80°C, Gären, Warmhalten. </w:t>
      </w:r>
    </w:p>
    <w:p w14:paraId="0CDE1CAC" w14:textId="7C642E10" w:rsidR="00906117" w:rsidRPr="00F926DD" w:rsidRDefault="00906117" w:rsidP="00F926DD">
      <w:pPr>
        <w:pStyle w:val="StandardWeb"/>
        <w:widowControl w:val="0"/>
        <w:spacing w:after="0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Mit dem Auftauprogramm können tiefgefrorene Speisen schnell und hygienisch einwandfrei aufgetaut werden. </w:t>
      </w: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  <w:r w:rsidR="00F926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</w:t>
      </w:r>
    </w:p>
    <w:p w14:paraId="3FFE9DDE" w14:textId="77777777" w:rsidR="00906117" w:rsidRPr="001D62EE" w:rsidRDefault="00906117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Am Display wird kontinuierlich der Temperaturverlauf der Speisen und die Endzeit (in Echtzeit) angezeigt.</w:t>
      </w:r>
    </w:p>
    <w:p w14:paraId="25FB2E02" w14:textId="77777777"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14:paraId="3020CCD5" w14:textId="77777777"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lastRenderedPageBreak/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14:paraId="755ED381" w14:textId="77777777"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14:paraId="51E4EAAE" w14:textId="77777777"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14:paraId="560C07ED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14:paraId="53B42AC8" w14:textId="0C3719BE" w:rsidR="00843223" w:rsidRPr="00F926DD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>Die schimmelresistente Hohlkammer-Magnetdichtung ist gesteckt, leicht zu reinigen und ohne Werkzeug auswechselbar. 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  <w:r w:rsidR="00F926DD">
        <w:rPr>
          <w:rFonts w:ascii="Arial" w:hAnsi="Arial" w:cs="Arial"/>
        </w:rPr>
        <w:t xml:space="preserve"> </w:t>
      </w:r>
      <w:r w:rsidR="00F926DD" w:rsidRPr="00865D74">
        <w:rPr>
          <w:rFonts w:ascii="Arial" w:hAnsi="Arial" w:cs="Arial"/>
        </w:rPr>
        <w:t>Türanschlag links (Standard, optional rechts</w:t>
      </w:r>
      <w:r w:rsidR="00F926DD">
        <w:rPr>
          <w:rFonts w:ascii="Arial" w:hAnsi="Arial" w:cs="Arial"/>
        </w:rPr>
        <w:t>).</w:t>
      </w:r>
    </w:p>
    <w:p w14:paraId="41DA122C" w14:textId="77777777"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Door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14:paraId="65F801D1" w14:textId="77777777"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Smart-Door-Klick in einem definierten Winkel offen gehalten werden.</w:t>
      </w:r>
    </w:p>
    <w:p w14:paraId="766A94FA" w14:textId="77777777"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71E223CB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14:paraId="0B840F05" w14:textId="77777777"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01049" w:rsidRPr="001D62EE">
        <w:rPr>
          <w:rFonts w:ascii="Arial" w:hAnsi="Arial" w:cs="Arial"/>
        </w:rPr>
        <w:t>80</w:t>
      </w:r>
      <w:r w:rsidRPr="001D62EE">
        <w:rPr>
          <w:rFonts w:ascii="Arial" w:hAnsi="Arial" w:cs="Arial"/>
        </w:rPr>
        <w:t xml:space="preserve"> mm, verstellbar –10 / +30 mm.</w:t>
      </w:r>
    </w:p>
    <w:p w14:paraId="6440F86C" w14:textId="77777777"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14:paraId="2B873D9F" w14:textId="77777777"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14:paraId="7E53D64C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4 x GN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>mm tief  oder</w:t>
      </w:r>
    </w:p>
    <w:p w14:paraId="71512422" w14:textId="77777777" w:rsidR="00501049" w:rsidRPr="001D62EE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5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14:paraId="50E41660" w14:textId="77777777" w:rsidR="00501049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8 x EN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14:paraId="593B3B9D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6ACE9A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14:paraId="2C84B83F" w14:textId="560EEE68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Mind. 15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14:paraId="7A9D1B9B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14:paraId="7838F786" w14:textId="15DCDD3B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Mind. 15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14:paraId="3C7CD760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5F55EB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Produktabhängig bis zu 20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2E61992F" w14:textId="049BB573" w:rsidR="000D213D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14:paraId="713E654E" w14:textId="77777777"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14:paraId="01C15B40" w14:textId="5DC0B619" w:rsidR="00501049" w:rsidRPr="00865D74" w:rsidRDefault="00501049" w:rsidP="00F926DD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</w:r>
      <w:r w:rsidR="00F926DD">
        <w:rPr>
          <w:rFonts w:ascii="Arial" w:hAnsi="Arial" w:cs="Arial"/>
        </w:rPr>
        <w:tab/>
      </w:r>
      <w:r w:rsidR="00F926DD">
        <w:rPr>
          <w:rFonts w:ascii="Arial" w:hAnsi="Arial" w:cs="Arial"/>
        </w:rPr>
        <w:tab/>
      </w:r>
      <w:r w:rsidRPr="00865D74">
        <w:rPr>
          <w:rFonts w:ascii="Arial" w:hAnsi="Arial" w:cs="Arial"/>
        </w:rPr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BA0222">
        <w:rPr>
          <w:rFonts w:ascii="Arial" w:hAnsi="Arial" w:cs="Arial"/>
        </w:rPr>
        <w:t>900</w:t>
      </w:r>
      <w:r w:rsidRPr="00865D74">
        <w:rPr>
          <w:rFonts w:ascii="Arial" w:hAnsi="Arial" w:cs="Arial"/>
        </w:rPr>
        <w:t xml:space="preserve"> mm (L</w:t>
      </w:r>
      <w:r w:rsidR="00240534">
        <w:rPr>
          <w:rFonts w:ascii="Arial" w:hAnsi="Arial" w:cs="Arial"/>
        </w:rPr>
        <w:t xml:space="preserve"> </w:t>
      </w:r>
      <w:proofErr w:type="gramStart"/>
      <w:r w:rsidRPr="00865D74">
        <w:rPr>
          <w:rFonts w:ascii="Arial" w:hAnsi="Arial" w:cs="Arial"/>
        </w:rPr>
        <w:t>x</w:t>
      </w:r>
      <w:r w:rsidR="0024053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proofErr w:type="gramEnd"/>
      <w:r w:rsidR="0024053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24053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14:paraId="71D647BE" w14:textId="774A9DFC" w:rsidR="00501049" w:rsidRPr="00865D74" w:rsidRDefault="00F926DD" w:rsidP="00F926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>mm</w:t>
      </w:r>
    </w:p>
    <w:p w14:paraId="2922233C" w14:textId="141DE5C7" w:rsidR="00501049" w:rsidRPr="00865D74" w:rsidRDefault="00501049" w:rsidP="00F926DD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F926DD">
        <w:rPr>
          <w:rFonts w:ascii="Arial" w:hAnsi="Arial" w:cs="Arial"/>
        </w:rPr>
        <w:tab/>
      </w:r>
      <w:r w:rsidR="00F926DD">
        <w:rPr>
          <w:rFonts w:ascii="Arial" w:hAnsi="Arial" w:cs="Arial"/>
        </w:rPr>
        <w:tab/>
      </w:r>
      <w:r w:rsidRPr="00865D74">
        <w:rPr>
          <w:rFonts w:ascii="Arial" w:hAnsi="Arial" w:cs="Arial"/>
        </w:rPr>
        <w:t>1</w:t>
      </w:r>
      <w:r w:rsidR="003F7B98">
        <w:rPr>
          <w:rFonts w:ascii="Arial" w:hAnsi="Arial" w:cs="Arial"/>
        </w:rPr>
        <w:t>3</w:t>
      </w:r>
      <w:r w:rsidRPr="00865D74">
        <w:rPr>
          <w:rFonts w:ascii="Arial" w:hAnsi="Arial" w:cs="Arial"/>
        </w:rPr>
        <w:t>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1DAE73BD" w14:textId="05A1AA2D" w:rsidR="00091DC5" w:rsidRPr="00865D74" w:rsidRDefault="00091DC5" w:rsidP="00F926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F926DD">
        <w:rPr>
          <w:rFonts w:ascii="Arial" w:hAnsi="Arial" w:cs="Arial"/>
        </w:rPr>
        <w:tab/>
      </w:r>
      <w:r w:rsidR="00F926DD">
        <w:rPr>
          <w:rFonts w:ascii="Arial" w:hAnsi="Arial" w:cs="Arial"/>
        </w:rPr>
        <w:tab/>
      </w:r>
      <w:r w:rsidRPr="00865D74">
        <w:rPr>
          <w:rFonts w:ascii="Arial" w:hAnsi="Arial" w:cs="Arial"/>
        </w:rPr>
        <w:t>230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V / 0,8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14:paraId="30AE58A7" w14:textId="2B93EC37" w:rsidR="00F926DD" w:rsidRDefault="00F926D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26DD">
        <w:rPr>
          <w:rFonts w:ascii="Arial" w:hAnsi="Arial" w:cs="Arial"/>
        </w:rPr>
        <w:t xml:space="preserve">Freigegeben für Kältemittel: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26DD">
        <w:rPr>
          <w:rFonts w:ascii="Arial" w:hAnsi="Arial" w:cs="Arial"/>
        </w:rPr>
        <w:t>R452a / R449a / R454c / R455a</w:t>
      </w:r>
    </w:p>
    <w:p w14:paraId="790F631A" w14:textId="73918529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F926DD">
        <w:rPr>
          <w:rFonts w:ascii="Arial" w:hAnsi="Arial" w:cs="Arial"/>
        </w:rPr>
        <w:tab/>
      </w:r>
      <w:r w:rsidR="00F926DD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>1,3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Pr="00865D74">
        <w:rPr>
          <w:rFonts w:ascii="Arial" w:hAnsi="Arial" w:cs="Arial"/>
        </w:rPr>
        <w:t>0,5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14:paraId="5E59E3FD" w14:textId="77777777"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8C5161" w14:textId="77777777"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14:paraId="571AC25D" w14:textId="77777777" w:rsidR="00091DC5" w:rsidRDefault="00091DC5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 xml:space="preserve">4 Paar </w:t>
      </w:r>
      <w:r w:rsidR="0061494F" w:rsidRPr="00BA0222">
        <w:rPr>
          <w:rFonts w:ascii="Arial" w:hAnsi="Arial" w:cs="Arial"/>
        </w:rPr>
        <w:t>U-</w:t>
      </w:r>
      <w:r w:rsidRPr="00BA0222">
        <w:rPr>
          <w:rFonts w:ascii="Arial" w:hAnsi="Arial" w:cs="Arial"/>
        </w:rPr>
        <w:t>Auflageschienen</w:t>
      </w:r>
    </w:p>
    <w:p w14:paraId="389F589B" w14:textId="77777777"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14:paraId="5416FE96" w14:textId="648CBBA4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076BA2" w14:textId="65B8CC4A" w:rsidR="00F926DD" w:rsidRDefault="00F926D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8213B0" w14:textId="023A3ADB" w:rsidR="00F926DD" w:rsidRDefault="00F926D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F0970A" w14:textId="3EDF05F2" w:rsidR="00F926DD" w:rsidRDefault="00F926D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F3DEF2" w14:textId="02BCAF14" w:rsidR="00F926DD" w:rsidRDefault="00F926D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95387B" w14:textId="46A49297" w:rsidR="00F926DD" w:rsidRDefault="00F926D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987569" w14:textId="77777777" w:rsidR="00F926DD" w:rsidRDefault="00F926D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3196E3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lastRenderedPageBreak/>
        <w:t>Optional:</w:t>
      </w:r>
    </w:p>
    <w:p w14:paraId="36764680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14:paraId="727B73A4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240534">
        <w:rPr>
          <w:rFonts w:ascii="Arial" w:hAnsi="Arial" w:cs="Arial"/>
        </w:rPr>
        <w:t xml:space="preserve"> inklusive Winterregelung</w:t>
      </w:r>
    </w:p>
    <w:p w14:paraId="05103DF0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14:paraId="5B24CE44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14:paraId="2E09FBBE" w14:textId="77777777"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14:paraId="500B7739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2E99F52" w14:textId="77777777"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14:paraId="3791EFEC" w14:textId="77777777"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14:paraId="74ADF01F" w14:textId="77777777"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</w:t>
      </w:r>
      <w:r w:rsidR="001A45E2">
        <w:rPr>
          <w:rFonts w:ascii="Arial" w:hAnsi="Arial" w:cs="Arial"/>
        </w:rPr>
        <w:t>ZK</w:t>
      </w:r>
      <w:r w:rsidRPr="00291A9B">
        <w:rPr>
          <w:rFonts w:ascii="Arial" w:hAnsi="Arial" w:cs="Arial"/>
        </w:rPr>
        <w:t>Q0411D</w:t>
      </w:r>
      <w:r>
        <w:rPr>
          <w:rFonts w:ascii="Arial" w:hAnsi="Arial" w:cs="Arial"/>
        </w:rPr>
        <w:t>-VP</w:t>
      </w:r>
      <w:r w:rsidR="005C5604">
        <w:rPr>
          <w:rFonts w:ascii="Arial" w:hAnsi="Arial" w:cs="Arial"/>
        </w:rPr>
        <w:t xml:space="preserve"> / </w:t>
      </w:r>
      <w:r w:rsidR="005C5604" w:rsidRPr="00291A9B">
        <w:rPr>
          <w:rFonts w:ascii="Arial" w:hAnsi="Arial" w:cs="Arial"/>
        </w:rPr>
        <w:t>SKF</w:t>
      </w:r>
      <w:r w:rsidR="005C5604">
        <w:rPr>
          <w:rFonts w:ascii="Arial" w:hAnsi="Arial" w:cs="Arial"/>
        </w:rPr>
        <w:t>ZK</w:t>
      </w:r>
      <w:r w:rsidR="005C5604" w:rsidRPr="00291A9B">
        <w:rPr>
          <w:rFonts w:ascii="Arial" w:hAnsi="Arial" w:cs="Arial"/>
        </w:rPr>
        <w:t>Q0411D</w:t>
      </w:r>
      <w:r w:rsidR="005C5604">
        <w:rPr>
          <w:rFonts w:ascii="Arial" w:hAnsi="Arial" w:cs="Arial"/>
        </w:rPr>
        <w:t>-VP-CH</w:t>
      </w:r>
    </w:p>
    <w:p w14:paraId="4FE1C8BA" w14:textId="77777777"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foot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6172" w14:textId="77777777" w:rsidR="000D213D" w:rsidRDefault="000D213D" w:rsidP="000D213D">
      <w:pPr>
        <w:spacing w:after="0" w:line="240" w:lineRule="auto"/>
      </w:pPr>
      <w:r>
        <w:separator/>
      </w:r>
    </w:p>
  </w:endnote>
  <w:endnote w:type="continuationSeparator" w:id="0">
    <w:p w14:paraId="05825466" w14:textId="77777777" w:rsidR="000D213D" w:rsidRDefault="000D213D" w:rsidP="000D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7F26" w14:textId="34C8F8CF" w:rsidR="000D213D" w:rsidRDefault="005C5604">
    <w:pPr>
      <w:pStyle w:val="Fuzeile"/>
    </w:pPr>
    <w:r w:rsidRPr="005C5604">
      <w:rPr>
        <w:rFonts w:ascii="Arial" w:hAnsi="Arial" w:cs="Arial"/>
        <w:sz w:val="16"/>
      </w:rPr>
      <w:t>SKFZKQ0411D-VP / SKFZKQ0411D-VP-CH</w:t>
    </w:r>
    <w:r w:rsidRPr="005C5604">
      <w:rPr>
        <w:rFonts w:ascii="Arial" w:hAnsi="Arial" w:cs="Arial"/>
        <w:sz w:val="10"/>
      </w:rPr>
      <w:t xml:space="preserve"> </w:t>
    </w:r>
    <w:r w:rsidR="000D213D" w:rsidRPr="000D213D">
      <w:rPr>
        <w:rFonts w:ascii="Arial" w:hAnsi="Arial" w:cs="Arial"/>
        <w:sz w:val="16"/>
      </w:rPr>
      <w:t xml:space="preserve">/ Stand </w:t>
    </w:r>
    <w:r w:rsidR="00F926DD">
      <w:rPr>
        <w:rFonts w:ascii="Arial" w:hAnsi="Arial" w:cs="Arial"/>
        <w:sz w:val="16"/>
      </w:rPr>
      <w:t>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5DF7" w14:textId="77777777" w:rsidR="000D213D" w:rsidRDefault="000D213D" w:rsidP="000D213D">
      <w:pPr>
        <w:spacing w:after="0" w:line="240" w:lineRule="auto"/>
      </w:pPr>
      <w:r>
        <w:separator/>
      </w:r>
    </w:p>
  </w:footnote>
  <w:footnote w:type="continuationSeparator" w:id="0">
    <w:p w14:paraId="17098659" w14:textId="77777777" w:rsidR="000D213D" w:rsidRDefault="000D213D" w:rsidP="000D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17D"/>
    <w:rsid w:val="00091DC5"/>
    <w:rsid w:val="000D213D"/>
    <w:rsid w:val="0019204B"/>
    <w:rsid w:val="001A45E2"/>
    <w:rsid w:val="001C0B03"/>
    <w:rsid w:val="001D62EE"/>
    <w:rsid w:val="00240534"/>
    <w:rsid w:val="003A7F40"/>
    <w:rsid w:val="003F7B98"/>
    <w:rsid w:val="004549AF"/>
    <w:rsid w:val="00501049"/>
    <w:rsid w:val="00532A97"/>
    <w:rsid w:val="005C5604"/>
    <w:rsid w:val="0061494F"/>
    <w:rsid w:val="00646B92"/>
    <w:rsid w:val="00843223"/>
    <w:rsid w:val="00865D74"/>
    <w:rsid w:val="00906117"/>
    <w:rsid w:val="009842B7"/>
    <w:rsid w:val="009B420D"/>
    <w:rsid w:val="00A029A6"/>
    <w:rsid w:val="00AD4EFC"/>
    <w:rsid w:val="00BA0222"/>
    <w:rsid w:val="00BF6F5C"/>
    <w:rsid w:val="00D9317D"/>
    <w:rsid w:val="00E0151F"/>
    <w:rsid w:val="00E948D6"/>
    <w:rsid w:val="00EB799C"/>
    <w:rsid w:val="00EE2380"/>
    <w:rsid w:val="00F62CF8"/>
    <w:rsid w:val="00F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2AE4"/>
  <w15:docId w15:val="{8D987D8E-C507-4A08-9309-77E2C11A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213D"/>
  </w:style>
  <w:style w:type="paragraph" w:styleId="Fuzeile">
    <w:name w:val="footer"/>
    <w:basedOn w:val="Standard"/>
    <w:link w:val="FuzeileZchn"/>
    <w:uiPriority w:val="99"/>
    <w:unhideWhenUsed/>
    <w:rsid w:val="000D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9</cp:revision>
  <cp:lastPrinted>2023-09-07T06:40:00Z</cp:lastPrinted>
  <dcterms:created xsi:type="dcterms:W3CDTF">2020-02-12T12:25:00Z</dcterms:created>
  <dcterms:modified xsi:type="dcterms:W3CDTF">2025-03-17T08:20:00Z</dcterms:modified>
</cp:coreProperties>
</file>